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Rec 1040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Foundations of Training</w:t>
      </w:r>
    </w:p>
    <w:p>
      <w:pPr>
        <w:pStyle w:val="Body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ind w:left="524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en-US"/>
        </w:rPr>
        <w:t>Principles of Training Overload</w:t>
      </w:r>
    </w:p>
    <w:p>
      <w:pPr>
        <w:pStyle w:val="Body"/>
        <w:rPr>
          <w:sz w:val="32"/>
          <w:szCs w:val="32"/>
        </w:rPr>
      </w:pPr>
    </w:p>
    <w:p>
      <w:pPr>
        <w:pStyle w:val="Body"/>
        <w:numPr>
          <w:ilvl w:val="0"/>
          <w:numId w:val="5"/>
        </w:numPr>
        <w:ind w:left="524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en-US"/>
        </w:rPr>
        <w:t>A system or tissue must be exercised at a level beyond what it is _____________ to in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order for a training effect to occur.</w:t>
      </w:r>
      <w:r>
        <w:rPr>
          <w:sz w:val="32"/>
          <w:szCs w:val="32"/>
          <w:rtl w:val="0"/>
          <w:lang w:val="en-US"/>
        </w:rPr>
        <w:t xml:space="preserve">  </w:t>
      </w:r>
      <w:r>
        <w:rPr>
          <w:sz w:val="32"/>
          <w:szCs w:val="32"/>
          <w:rtl w:val="0"/>
          <w:lang w:val="en-US"/>
        </w:rPr>
        <w:t>Gradual adaptation to the overload takes place.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The overload is achieved by manipulating combinations of the FITT principle: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i. Frequency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How _______ the exercise is done.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ii. Intensity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How ______ the exercise is done.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iii. Time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How ______ the exercise is done.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iv. Type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______ exercise is being done.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 Principles of Training Specificity</w:t>
      </w:r>
    </w:p>
    <w:p>
      <w:pPr>
        <w:pStyle w:val="Body"/>
        <w:rPr>
          <w:sz w:val="32"/>
          <w:szCs w:val="32"/>
        </w:rPr>
      </w:pPr>
    </w:p>
    <w:p>
      <w:pPr>
        <w:pStyle w:val="Body"/>
        <w:numPr>
          <w:ilvl w:val="0"/>
          <w:numId w:val="6"/>
        </w:numPr>
        <w:ind w:left="524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en-US"/>
        </w:rPr>
        <w:t>The training effect is limited to the muscle fibres and the system being __________.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Specific exercise elicits specific adaptations, creating __________________.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 Individual Differences</w:t>
      </w:r>
    </w:p>
    <w:p>
      <w:pPr>
        <w:pStyle w:val="Body"/>
        <w:numPr>
          <w:ilvl w:val="0"/>
          <w:numId w:val="7"/>
        </w:numPr>
        <w:ind w:left="524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en-US"/>
        </w:rPr>
        <w:t>Every person responds _____________ to training in a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greater or lesser degree.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Training benefits are __________ when programs are planned to meet the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____________ needs and capacities of the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fr-FR"/>
        </w:rPr>
        <w:t>participants.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 Detraining or reversibility</w:t>
      </w:r>
    </w:p>
    <w:p>
      <w:pPr>
        <w:pStyle w:val="Body"/>
        <w:numPr>
          <w:ilvl w:val="0"/>
          <w:numId w:val="8"/>
        </w:numPr>
        <w:ind w:left="524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en-US"/>
        </w:rPr>
        <w:t>When overload is stopped the training effect is gradually 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When workouts stop, are too far apart or are not stressful enough, performance may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da-DK"/>
        </w:rPr>
        <w:t>get ___________.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 Anaerobic System Changes with Training</w:t>
      </w:r>
    </w:p>
    <w:p>
      <w:pPr>
        <w:pStyle w:val="Body"/>
        <w:numPr>
          <w:ilvl w:val="0"/>
          <w:numId w:val="9"/>
        </w:numPr>
        <w:ind w:left="524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en-US"/>
        </w:rPr>
        <w:t>____________ in resting levels of ATP, CP, C and glycogen.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Increases in the quantity and activity of the key ________ that controls the anaerobic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phase of glucose breakdown.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c. Increases in the capacity for generating high levels of blood lactate as a result of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 xml:space="preserve">increased levels of glycogen and </w:t>
      </w:r>
      <w:r>
        <w:rPr>
          <w:rFonts w:hAnsi="Helvetica" w:hint="default"/>
          <w:sz w:val="32"/>
          <w:szCs w:val="32"/>
          <w:rtl w:val="0"/>
        </w:rPr>
        <w:t>“</w:t>
      </w:r>
      <w:r>
        <w:rPr>
          <w:sz w:val="32"/>
          <w:szCs w:val="32"/>
          <w:rtl w:val="0"/>
        </w:rPr>
        <w:t>pain</w:t>
      </w:r>
      <w:r>
        <w:rPr>
          <w:rFonts w:hAnsi="Helvetica" w:hint="default"/>
          <w:sz w:val="32"/>
          <w:szCs w:val="32"/>
          <w:rtl w:val="0"/>
        </w:rPr>
        <w:t xml:space="preserve">” </w:t>
      </w:r>
      <w:r>
        <w:rPr>
          <w:sz w:val="32"/>
          <w:szCs w:val="32"/>
          <w:rtl w:val="0"/>
          <w:lang w:val="en-US"/>
        </w:rPr>
        <w:t>____________ and 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6. Anaerobic Alactic System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a. ATP-CP System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b. Type of training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</w:rPr>
        <w:t>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c. Intensity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_______% of maximum work rate.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d. Work Time per rep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it-IT"/>
        </w:rPr>
        <w:t>____ seconds.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e. Work/Pause Ratio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</w:rPr>
        <w:t xml:space="preserve">1:5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</w:rPr>
        <w:t>1:6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 xml:space="preserve">f. Set Volume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Max of ____ seconds.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g. Rest between sets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fr-FR"/>
        </w:rPr>
        <w:t>3-10 minutes.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h. Session Volume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fr-FR"/>
        </w:rPr>
        <w:t>2-8 minutes.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 xml:space="preserve">i. Sessions per week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max of 3.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j. Programs will be ________ weeks.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k. Use __________________ training.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7. Anaerobic Lactic System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a. Type of training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</w:rPr>
        <w:t>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Intensity _________% of max HR (220-age)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c. Work Time per rep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____ secs to ___ mins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d. Work/Pause Ration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1:5 to 1:6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 xml:space="preserve">e. Set Volume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Max of 3 minutes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f. Rest between sets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fr-FR"/>
        </w:rPr>
        <w:t>10-15 minutes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g. Session Volume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fr-FR"/>
        </w:rPr>
        <w:t>10-12 minutes.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 xml:space="preserve">h. Sessions per week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max of 3.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i. Programs will be __________ weeks.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j. Use __________________ training.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8. Aerobic Changes with Training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a. Cardiovascular and Respiratory adaptations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i. Increase in weight and volume of _________________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ii. Decrease in resting and submaximal heart __________.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Increase in heart stroke volume at rest and during exercise resulting in an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increase in maximal _______________.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iv. Increase in O2 extraction from blood.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v. Reduction in both systolic and diastolic blood _____________ at both rest and submaximal exercise.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vi. Increase in breathing volumes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vii. _____________ in VO2 max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9. Aerobic Training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a. Type of training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</w:rPr>
        <w:t>Continuous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Intensity ________% of max HR for interval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c. 60-80% of max HR for ________________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d. Work Time per rep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____ secs to __ mins for interval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e. Work/Pause Ration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1:2 to 1:3 for interval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 xml:space="preserve">f. Set Volume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</w:rPr>
        <w:t>________ mins for interval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g. Rest between sets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10-15 minutes for interval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h. Session Volume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20-60 minutes for both.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 xml:space="preserve">i. Sessions per week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</w:rPr>
        <w:t>3-6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j. Important as a ________ for anaerobic system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10. Changes from Strength Training: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a. Neural Changes: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i. Recruitment of more ___________________.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ii. Better synchronization of motor units.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Happens ________ in training program.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Increase in muscle size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i. Hypertrophy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an increase in the cross sectional area of muscle fibres as a result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of increase in the number of myofibrils.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ii. Hyperplasia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an _________ in the number of muscle fibres.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11. Strength Training Basics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a. Use a progressive approach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Do ____ workouts per week.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c. Allow at least ____ hours between workouts for a specific muscle group.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d. ________ the workouts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as often as every week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e. Develop a muscular 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12. Basic Phases of Strength Training: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a. Transition Phase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i. Purpose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To help the body adjust to the demands of resistance training.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ii. Duration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nl-NL"/>
        </w:rPr>
        <w:t>________ weeks.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Workout: 2 to 3 sets of ______ reps @_______% of 1 rep max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b. Hypertrophy Phase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i. Purpose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To increase the size of the muscle fibers.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ii. Duration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nl-NL"/>
        </w:rPr>
        <w:t>_________ weeks.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Workout: 3-6 sets of 9-12 reps @_______% of 1 rep max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c. Strength Phase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i. Purpose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_________________ adaptations.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ii. Duration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nl-NL"/>
        </w:rPr>
        <w:t>____ weeks.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Workout: 4 to 8 sets of ____ reps @________% of 1 rep max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13. Power Training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a. Power is a combination of _______________________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Most sporting activities demand high levels of power and not just strength.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c. _________levels can be improved by _______% but ______ can only be improved by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</w:rPr>
        <w:t>_______%.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d. Good strength levels should be reached before heavy power training is done.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14. Power Training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a. Resistance Exercises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i. ___________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en-US"/>
        </w:rPr>
        <w:t>neuromuscular adaptations directed at improving the speed of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movement.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ii. __________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nl-NL"/>
        </w:rPr>
        <w:t>____ weeks.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__________: 3 to 5 sets of _____ reps @ __________ speed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b. Plyometrics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i. The muscle is stretched immediately ______ to contraction, making use of the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stretch reflex to increase the muscular force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ii. Examples: hopping, skipping, bounding and depth jumps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Should only be done _____ high strength levels have been reached as it is very demanding on the body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iv. Should be done on soft surfaces such as mats or soft ground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v. Workout: 1 to 3 sets of 10-12 reps with at least _______ rest between workouts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15. Other Strength Training Methods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a. Isometric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i. Can result in both muscle hypertrophy and increase in strength.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ii. Strength gains are primarily developed at ______ muscle length or joint angle of the training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Sometimes used in recovery from injuries causing a loss of strength at specific angles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iv. CAUTION: Valsalva maneuver can cause very high blood pressure.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b. Isokinetic Devices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i. Based on muscle producing maximum force throughout the full 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ii. The speed in controlled usually by hydraulic cylinders (eg: HydraGym)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No ____________ contractions are possible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16. Basic Strength Training Program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a. 1. Transition Phase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nl-NL"/>
        </w:rPr>
        <w:t>____Weeks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b. 2. Hypertrophy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nl-NL"/>
        </w:rPr>
        <w:t>____ weeks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c. 3. Strength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nl-NL"/>
        </w:rPr>
        <w:t>_____ weeks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d. Rotate between steps 2 and 3 using progression and variety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e. Consider ______ prior to critical performances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Set aside some time each year for periods of rest during with only _____________ workouts are done.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17. Flexibility (Range of motion about a joint)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a. Specific to the individual.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Specific to the joint.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c. Limited by muscles, tendons, joint capsule, ligaments and bones of the joint.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d. Can usually be increased by stretching the muscles and tendons acting around the joint.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18. Flexibility Training </w:t>
      </w:r>
      <w:r>
        <w:rPr>
          <w:rFonts w:hAnsi="Helvetica" w:hint="default"/>
          <w:sz w:val="32"/>
          <w:szCs w:val="32"/>
          <w:rtl w:val="0"/>
        </w:rPr>
        <w:t>–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a. Passive Static Stretching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i. Athlete begins in neutral starting position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ii. Athlete moves body part to its maximum range of motion to a point where the muscle can be felt but there is no pain.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This position is held for __________ seconds during which time the athlete must ___________ try to relax the muscles.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iv. The starting position is returned to and then the sequence is repeated ______ times.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b. Active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i. Athlete b</w:t>
      </w:r>
      <w:r>
        <w:rPr>
          <w:sz w:val="32"/>
          <w:szCs w:val="32"/>
          <w:rtl w:val="0"/>
          <w:lang w:val="en-US"/>
        </w:rPr>
        <w:t>egins</w:t>
      </w:r>
      <w:r>
        <w:rPr>
          <w:sz w:val="32"/>
          <w:szCs w:val="32"/>
          <w:rtl w:val="0"/>
          <w:lang w:val="en-US"/>
        </w:rPr>
        <w:t xml:space="preserve"> in neutral starting position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ii. Athlete moves body part as far as possible.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The body part is then _______ beyond this range of motion either by the athlete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or a partner until the muscle tension can be felt but there is no pain.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iv. The body part is held at this maximum range for _____ seconds during which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time the athlete is consciously trying to relax.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v. The starting position is returned to and then the sequence is repeated ______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times per muscle group.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c. PNF Stretching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i. Athlete begins in neutral starting position.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ii. Athlete moves body part as far as possible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iii. The body part is then ______ beyond this range of motion either by the athlete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or a partner until the muscle tension can be felt but there is no pain.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iv. The partner _______ the body part at the maximum range of motion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v. The athlete actively contracts the muscle group ______ the partner</w:t>
      </w:r>
      <w:r>
        <w:rPr>
          <w:rFonts w:hAnsi="Helvetica" w:hint="default"/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en-US"/>
        </w:rPr>
        <w:t>s resistance for ____ seconds.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vi. The athlete then ______ the muscle group as the partner gently pushes the joint to a ______ range of motion until a new stretch is felt. Athlete may also actively contract the antagonist muscle group.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vii. The sequence is repeated ___ times per muscle group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Static Stretching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Workout Basics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 Complete a ________ before beginning.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 Raise body temp. (close to a light sweat)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3. stretch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 Order of exercises (3 methods)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 Large muscles first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6. Alternating with antagonistic groups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7. Alternating upper body and lower body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8. Ensure adequate ____ between each set to allow complete recovery 2-5 mins. Average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9. Ideally all sets for one exercise should be done before moving on to the next exercise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10. To save time consider using _____ ____ of 2 or 3 exercises of different muscle groups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11. Encourage athletes to work with a 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12. Train athletes on the _______ lifting techniques especially when using free weights.</w:t>
      </w:r>
    </w:p>
    <w:p>
      <w:pPr>
        <w:pStyle w:val="Body"/>
      </w:pPr>
      <w:r>
        <w:rPr>
          <w:sz w:val="32"/>
          <w:szCs w:val="32"/>
          <w:rtl w:val="0"/>
          <w:lang w:val="en-US"/>
        </w:rPr>
        <w:t>13. Ensure that all equipment is in a good state of _______ before each workout.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decimal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decimal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decimal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decimal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decimal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decimal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decimal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position w:val="0"/>
        <w:sz w:val="32"/>
        <w:szCs w:val="32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decimal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decimal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decimal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decimal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decimal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decimal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decimal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position w:val="0"/>
        <w:sz w:val="32"/>
        <w:szCs w:val="32"/>
      </w:rPr>
    </w:lvl>
  </w:abstractNum>
  <w:abstractNum w:abstractNumId="2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lowerLetter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lowerLetter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lowerLetter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lowerLetter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lowerLetter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position w:val="0"/>
        <w:sz w:val="32"/>
        <w:szCs w:val="32"/>
      </w:rPr>
    </w:lvl>
  </w:abstractNum>
  <w:abstractNum w:abstractNumId="3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lowerLetter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lowerLetter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lowerLetter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lowerLetter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lowerLetter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position w:val="0"/>
        <w:sz w:val="32"/>
        <w:szCs w:val="32"/>
      </w:rPr>
    </w:lvl>
  </w:abstractNum>
  <w:abstractNum w:abstractNumId="5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lowerLetter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lowerLetter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lowerLetter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lowerLetter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lowerLetter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position w:val="0"/>
        <w:sz w:val="32"/>
        <w:szCs w:val="32"/>
      </w:rPr>
    </w:lvl>
  </w:abstractNum>
  <w:abstractNum w:abstractNumId="6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lowerLetter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lowerLetter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lowerLetter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lowerLetter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lowerLetter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position w:val="0"/>
        <w:sz w:val="32"/>
        <w:szCs w:val="32"/>
      </w:rPr>
    </w:lvl>
  </w:abstractNum>
  <w:abstractNum w:abstractNumId="7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lowerLetter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lowerLetter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lowerLetter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lowerLetter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lowerLetter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position w:val="0"/>
        <w:sz w:val="32"/>
        <w:szCs w:val="32"/>
      </w:rPr>
    </w:lvl>
  </w:abstractNum>
  <w:abstractNum w:abstractNumId="8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lowerLetter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lowerLetter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lowerLetter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lowerLetter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lowerLetter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position w:val="0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next w:val="Numbered"/>
    <w:pPr>
      <w:numPr>
        <w:numId w:val="1"/>
      </w:numPr>
    </w:pPr>
  </w:style>
  <w:style w:type="numbering" w:styleId="List 0">
    <w:name w:val="List 0"/>
    <w:basedOn w:val="Lettered"/>
    <w:next w:val="List 0"/>
    <w:pPr>
      <w:numPr>
        <w:numId w:val="3"/>
      </w:numPr>
    </w:pPr>
  </w:style>
  <w:style w:type="numbering" w:styleId="Lettered">
    <w:name w:val="Lettered"/>
    <w:next w:val="Lettered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