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Verdana"/>
          <w:b w:val="1"/>
          <w:bCs w:val="1"/>
          <w:color w:val="3f4c54"/>
          <w:sz w:val="32"/>
          <w:szCs w:val="32"/>
          <w:rtl w:val="0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92"/>
        <w:gridCol w:w="2592"/>
        <w:gridCol w:w="2592"/>
        <w:gridCol w:w="2592"/>
        <w:gridCol w:w="2592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right"/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type="dxa" w:w="2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3a0e05" w:sz="8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vertAlign w:val="baseline"/>
              </w:rPr>
              <w:t>3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vertAlign w:val="baseline"/>
              </w:rPr>
              <w:t>2</w:t>
            </w:r>
          </w:p>
        </w:tc>
        <w:tc>
          <w:tcPr>
            <w:tcW w:type="dxa" w:w="2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vertAlign w:val="baseline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40"/>
                <w:szCs w:val="40"/>
              </w:rPr>
              <w:t>Quality of Article</w:t>
            </w:r>
          </w:p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Extensive and relevant information is included.</w:t>
            </w:r>
          </w:p>
        </w:tc>
        <w:tc>
          <w:tcPr>
            <w:tcW w:type="dxa" w:w="2592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Solid and relevant information is included.</w:t>
            </w:r>
          </w:p>
        </w:tc>
        <w:tc>
          <w:tcPr>
            <w:tcW w:type="dxa" w:w="2591"/>
            <w:tcBorders>
              <w:top w:val="single" w:color="000000" w:sz="4" w:space="0" w:shadow="0" w:frame="0"/>
              <w:left w:val="single" w:color="3a0e05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Basic and somewhat relevant information is included.</w:t>
            </w:r>
          </w:p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3a0e05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Little information with no relevance is included.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a0e05" w:sz="8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40"/>
                <w:szCs w:val="40"/>
              </w:rPr>
              <w:t>Response</w:t>
            </w:r>
          </w:p>
        </w:tc>
        <w:tc>
          <w:tcPr>
            <w:tcW w:type="dxa" w:w="2592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eeeeee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Very strong knowledge of topic is provided.; content is thorough and detailed.</w:t>
            </w:r>
          </w:p>
        </w:tc>
        <w:tc>
          <w:tcPr>
            <w:tcW w:type="dxa" w:w="2592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eeeeee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r>
              <w:rPr>
                <w:rFonts w:ascii="Verdana"/>
                <w:color w:val="3f4c54"/>
                <w:sz w:val="32"/>
                <w:szCs w:val="32"/>
                <w:rtl w:val="0"/>
              </w:rPr>
              <w:t>Strong knowledge of topic is included; content is detailed.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3a0e05" w:sz="8" w:space="0" w:shadow="0" w:frame="0"/>
              <w:bottom w:val="single" w:color="000000" w:sz="2" w:space="0" w:shadow="0" w:frame="0"/>
              <w:right w:val="single" w:color="3a0e05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Verdana"/>
                <w:color w:val="3f4c54"/>
                <w:sz w:val="32"/>
                <w:szCs w:val="32"/>
                <w:rtl w:val="0"/>
              </w:rPr>
              <w:t>Some knowledge of topic is included, but lack of detail</w:t>
            </w:r>
          </w:p>
          <w:p>
            <w:r>
              <w:rPr>
                <w:rFonts w:ascii="Verdana"/>
                <w:color w:val="3f4c54"/>
                <w:sz w:val="32"/>
                <w:szCs w:val="32"/>
                <w:rtl w:val="0"/>
              </w:rPr>
              <w:t>is evident.</w:t>
            </w:r>
          </w:p>
        </w:tc>
        <w:tc>
          <w:tcPr>
            <w:tcW w:type="dxa" w:w="2592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eeeeee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r>
              <w:rPr>
                <w:rFonts w:ascii="Verdana"/>
                <w:color w:val="3f4c54"/>
                <w:sz w:val="32"/>
                <w:szCs w:val="32"/>
                <w:rtl w:val="0"/>
              </w:rPr>
              <w:t>Little to no knowledge of topic is included; little to no detail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is provided.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36"/>
                <w:szCs w:val="36"/>
              </w:rPr>
              <w:t>Requirements Met</w:t>
            </w:r>
          </w:p>
        </w:tc>
        <w:tc>
          <w:tcPr>
            <w:tcW w:type="dxa" w:w="2592"/>
            <w:tcBorders>
              <w:top w:val="single" w:color="3a0e05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All requirements are met for this assignment.</w:t>
            </w:r>
          </w:p>
        </w:tc>
        <w:tc>
          <w:tcPr>
            <w:tcW w:type="dxa" w:w="2592"/>
            <w:tcBorders>
              <w:top w:val="single" w:color="3a0e05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Most requirements are met for this assignment.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Some requirements are met for this assignment.</w:t>
            </w:r>
          </w:p>
        </w:tc>
        <w:tc>
          <w:tcPr>
            <w:tcW w:type="dxa" w:w="2592"/>
            <w:tcBorders>
              <w:top w:val="single" w:color="3a0e05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32"/>
                <w:szCs w:val="32"/>
                <w:rtl w:val="0"/>
              </w:rPr>
              <w:t>Few to no requirements are met for this assignment.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